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B843" w14:textId="77777777" w:rsidR="005B612C" w:rsidRDefault="00000000">
      <w:pPr>
        <w:ind w:left="-284" w:right="-575"/>
        <w:rPr>
          <w:rFonts w:cs="Times New Roman"/>
          <w:lang w:val="it-IT"/>
        </w:rPr>
      </w:pPr>
      <w:r w:rsidRPr="004E5222">
        <w:rPr>
          <w:rFonts w:cs="Times New Roman"/>
          <w:lang w:val="it-IT"/>
        </w:rPr>
        <w:t xml:space="preserve">Press Release No. </w:t>
      </w:r>
      <w:r w:rsidR="00C805A0">
        <w:rPr>
          <w:rFonts w:cs="Times New Roman"/>
          <w:lang w:val="it-IT"/>
        </w:rPr>
        <w:t xml:space="preserve">40/2022      </w:t>
      </w:r>
    </w:p>
    <w:p w14:paraId="0C71B284" w14:textId="77777777" w:rsidR="00C805A0" w:rsidRDefault="00C805A0" w:rsidP="00C805A0">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lang w:val="it-IT"/>
        </w:rPr>
      </w:pPr>
    </w:p>
    <w:p w14:paraId="00DA3312" w14:textId="77777777" w:rsidR="005B612C"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r w:rsidRPr="00C805A0">
        <w:rPr>
          <w:rFonts w:eastAsia="Arial" w:cs="Times New Roman"/>
          <w:b/>
          <w:color w:val="auto"/>
          <w:sz w:val="28"/>
          <w:szCs w:val="28"/>
          <w:bdr w:val="none" w:sz="0" w:space="0" w:color="auto"/>
          <w:lang w:val="it-IT"/>
        </w:rPr>
        <w:t>xFarm Technologies and PFN: a partnership in the name of digitisation</w:t>
      </w:r>
    </w:p>
    <w:p w14:paraId="4DE5E718" w14:textId="77777777" w:rsidR="00C805A0" w:rsidRPr="00C805A0" w:rsidRDefault="00C805A0" w:rsidP="00C805A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bdr w:val="none" w:sz="0" w:space="0" w:color="auto"/>
          <w:lang w:val="it-IT"/>
        </w:rPr>
      </w:pPr>
    </w:p>
    <w:p w14:paraId="07DF6E59" w14:textId="4A7E4D8C" w:rsidR="005B612C" w:rsidRDefault="00E34334">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r>
        <w:rPr>
          <w:rFonts w:eastAsia="Arial" w:cs="Times New Roman"/>
          <w:b/>
          <w:i/>
          <w:iCs/>
          <w:color w:val="auto"/>
          <w:bdr w:val="none" w:sz="0" w:space="0" w:color="auto"/>
          <w:lang w:val="it-IT"/>
        </w:rPr>
        <w:t>T</w:t>
      </w:r>
      <w:r w:rsidR="00000000" w:rsidRPr="00C805A0">
        <w:rPr>
          <w:rFonts w:eastAsia="Arial" w:cs="Times New Roman"/>
          <w:b/>
          <w:i/>
          <w:iCs/>
          <w:color w:val="auto"/>
          <w:bdr w:val="none" w:sz="0" w:space="0" w:color="auto"/>
          <w:lang w:val="it-IT"/>
        </w:rPr>
        <w:t>he highlights of the partnership between xFarm Technologies and the PFN consortium were presented</w:t>
      </w:r>
      <w:r>
        <w:rPr>
          <w:rFonts w:eastAsia="Arial" w:cs="Times New Roman"/>
          <w:b/>
          <w:i/>
          <w:iCs/>
          <w:color w:val="auto"/>
          <w:bdr w:val="none" w:sz="0" w:space="0" w:color="auto"/>
          <w:lang w:val="it-IT"/>
        </w:rPr>
        <w:t xml:space="preserve"> at</w:t>
      </w:r>
      <w:r w:rsidRPr="00E34334">
        <w:rPr>
          <w:rFonts w:eastAsia="Arial" w:cs="Times New Roman"/>
          <w:b/>
          <w:i/>
          <w:iCs/>
          <w:color w:val="auto"/>
          <w:bdr w:val="none" w:sz="0" w:space="0" w:color="auto"/>
          <w:lang w:val="it-IT"/>
        </w:rPr>
        <w:t xml:space="preserve"> </w:t>
      </w:r>
      <w:r w:rsidRPr="00C805A0">
        <w:rPr>
          <w:rFonts w:eastAsia="Arial" w:cs="Times New Roman"/>
          <w:b/>
          <w:i/>
          <w:iCs/>
          <w:color w:val="auto"/>
          <w:bdr w:val="none" w:sz="0" w:space="0" w:color="auto"/>
          <w:lang w:val="it-IT"/>
        </w:rPr>
        <w:t>EIMA 2022</w:t>
      </w:r>
      <w:r w:rsidR="00000000" w:rsidRPr="00C805A0">
        <w:rPr>
          <w:rFonts w:eastAsia="Arial" w:cs="Times New Roman"/>
          <w:b/>
          <w:i/>
          <w:iCs/>
          <w:color w:val="auto"/>
          <w:bdr w:val="none" w:sz="0" w:space="0" w:color="auto"/>
          <w:lang w:val="it-IT"/>
        </w:rPr>
        <w:t>, signed with the aim of equipping the machinery of manufacturers taking part in the initiative with a platform for tracking agricultural operations. The platform can also be used on vehicles that have not yet been digitised and on fleets with different brands, thus overcoming the obstacle of technological fragmentation.</w:t>
      </w:r>
    </w:p>
    <w:p w14:paraId="2198F71E" w14:textId="77777777" w:rsidR="00C805A0" w:rsidRPr="00C805A0" w:rsidRDefault="00C805A0" w:rsidP="00C805A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Cs/>
          <w:color w:val="auto"/>
          <w:bdr w:val="none" w:sz="0" w:space="0" w:color="auto"/>
          <w:lang w:val="it-IT"/>
        </w:rPr>
      </w:pPr>
    </w:p>
    <w:p w14:paraId="044D08E0" w14:textId="38EC3770" w:rsidR="005B612C"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Cs/>
          <w:color w:val="auto"/>
          <w:bdr w:val="none" w:sz="0" w:space="0" w:color="auto"/>
          <w:lang w:val="it"/>
        </w:rPr>
      </w:pPr>
      <w:r w:rsidRPr="00C805A0">
        <w:rPr>
          <w:rFonts w:eastAsia="Arial" w:cs="Times New Roman"/>
          <w:bCs/>
          <w:color w:val="auto"/>
          <w:bdr w:val="none" w:sz="0" w:space="0" w:color="auto"/>
          <w:lang w:val="it"/>
        </w:rPr>
        <w:t xml:space="preserve">Providing the agro-mechanical market with more and more technologically advanced equipment, and improving the traceability of data collected during field work. This is the objective of the partnership between xFarm Technologies, a </w:t>
      </w:r>
      <w:r w:rsidRPr="00C805A0">
        <w:rPr>
          <w:rFonts w:eastAsia="Arial" w:cs="Times New Roman"/>
          <w:bCs/>
          <w:color w:val="auto"/>
          <w:highlight w:val="white"/>
          <w:bdr w:val="none" w:sz="0" w:space="0" w:color="auto"/>
          <w:lang w:val="it"/>
        </w:rPr>
        <w:t xml:space="preserve">tech company </w:t>
      </w:r>
      <w:r w:rsidRPr="00C805A0">
        <w:rPr>
          <w:rFonts w:eastAsia="Arial" w:cs="Times New Roman"/>
          <w:bCs/>
          <w:color w:val="auto"/>
          <w:bdr w:val="none" w:sz="0" w:space="0" w:color="auto"/>
          <w:lang w:val="it"/>
        </w:rPr>
        <w:t xml:space="preserve">in the agri-food sector, and Precision Farming Network (PFN), a consortium that brings together four important companies in the agri-mechanical sector (Caffini, Mascar, DCM and Alpego). Thanks to the synergies between these important players in the agro-mechanical supply chain, it will be possible to implement all the models produced by the manufacturers belonging to the Network with the xFarm Technologies technology, a platform that </w:t>
      </w:r>
      <w:r w:rsidR="00E34334">
        <w:rPr>
          <w:rFonts w:eastAsia="Arial" w:cs="Times New Roman"/>
          <w:bCs/>
          <w:color w:val="auto"/>
          <w:bdr w:val="none" w:sz="0" w:space="0" w:color="auto"/>
          <w:lang w:val="it"/>
        </w:rPr>
        <w:t xml:space="preserve">helps </w:t>
      </w:r>
      <w:r w:rsidRPr="00C805A0">
        <w:rPr>
          <w:rFonts w:eastAsia="Arial" w:cs="Times New Roman"/>
          <w:bCs/>
          <w:color w:val="auto"/>
          <w:bdr w:val="none" w:sz="0" w:space="0" w:color="auto"/>
          <w:lang w:val="it"/>
        </w:rPr>
        <w:t xml:space="preserve">manage all operations in the agricultural field. The great advantage of this initiative, </w:t>
      </w:r>
      <w:r w:rsidR="00E34334">
        <w:rPr>
          <w:rFonts w:eastAsia="Arial" w:cs="Times New Roman"/>
          <w:bCs/>
          <w:color w:val="auto"/>
          <w:bdr w:val="none" w:sz="0" w:space="0" w:color="auto"/>
          <w:lang w:val="it"/>
        </w:rPr>
        <w:t>whose</w:t>
      </w:r>
      <w:r w:rsidRPr="00C805A0">
        <w:rPr>
          <w:rFonts w:eastAsia="Arial" w:cs="Times New Roman"/>
          <w:bCs/>
          <w:color w:val="auto"/>
          <w:bdr w:val="none" w:sz="0" w:space="0" w:color="auto"/>
          <w:lang w:val="it"/>
        </w:rPr>
        <w:t xml:space="preserve"> salient aspects were presented at EIMA 2022, is the possibility, with the appropriate integrations (the so-called digital </w:t>
      </w:r>
      <w:r w:rsidRPr="00E34334">
        <w:rPr>
          <w:rFonts w:eastAsia="Arial" w:cs="Times New Roman"/>
          <w:bCs/>
          <w:color w:val="auto"/>
          <w:bdr w:val="none" w:sz="0" w:space="0" w:color="auto"/>
          <w:lang w:val="it"/>
        </w:rPr>
        <w:t>twin</w:t>
      </w:r>
      <w:r w:rsidRPr="00C805A0">
        <w:rPr>
          <w:rFonts w:eastAsia="Arial" w:cs="Times New Roman"/>
          <w:bCs/>
          <w:i/>
          <w:iCs/>
          <w:color w:val="auto"/>
          <w:bdr w:val="none" w:sz="0" w:space="0" w:color="auto"/>
          <w:lang w:val="it"/>
        </w:rPr>
        <w:t xml:space="preserve">, </w:t>
      </w:r>
      <w:r w:rsidRPr="00C805A0">
        <w:rPr>
          <w:rFonts w:eastAsia="Arial" w:cs="Times New Roman"/>
          <w:bCs/>
          <w:color w:val="auto"/>
          <w:bdr w:val="none" w:sz="0" w:space="0" w:color="auto"/>
          <w:lang w:val="it"/>
        </w:rPr>
        <w:t>the digital counterpart of a mechanical vehicle) to use the platform even on vehicles that have not yet been digitised and on fleets with different brands, thus overcoming - the promoters explain - the obstacle of technological fragmentation. "PFN was created to combine digital services with the equipment of the network's partners, also making available to users the systems for tracking the activities of equipment in the field, which</w:t>
      </w:r>
      <w:r w:rsidR="00E34334">
        <w:rPr>
          <w:rFonts w:eastAsia="Arial" w:cs="Times New Roman"/>
          <w:bCs/>
          <w:color w:val="auto"/>
          <w:bdr w:val="none" w:sz="0" w:space="0" w:color="auto"/>
          <w:lang w:val="it"/>
        </w:rPr>
        <w:t xml:space="preserve"> -</w:t>
      </w:r>
      <w:r w:rsidRPr="00C805A0">
        <w:rPr>
          <w:rFonts w:eastAsia="Arial" w:cs="Times New Roman"/>
          <w:bCs/>
          <w:color w:val="auto"/>
          <w:bdr w:val="none" w:sz="0" w:space="0" w:color="auto"/>
          <w:lang w:val="it"/>
        </w:rPr>
        <w:t xml:space="preserve"> says Enrico Bulian </w:t>
      </w:r>
      <w:r w:rsidRPr="00C805A0">
        <w:rPr>
          <w:rFonts w:eastAsia="Arial" w:cs="Times New Roman"/>
          <w:bCs/>
          <w:color w:val="auto"/>
          <w:highlight w:val="white"/>
          <w:bdr w:val="none" w:sz="0" w:space="0" w:color="auto"/>
          <w:lang w:val="it"/>
        </w:rPr>
        <w:t xml:space="preserve">of </w:t>
      </w:r>
      <w:r w:rsidRPr="00C805A0">
        <w:rPr>
          <w:rFonts w:eastAsia="Arial" w:cs="Times New Roman"/>
          <w:bCs/>
          <w:color w:val="auto"/>
          <w:bdr w:val="none" w:sz="0" w:space="0" w:color="auto"/>
          <w:lang w:val="it"/>
        </w:rPr>
        <w:t>Precision Farming Network</w:t>
      </w:r>
      <w:r w:rsidR="00E34334">
        <w:rPr>
          <w:rFonts w:eastAsia="Arial" w:cs="Times New Roman"/>
          <w:bCs/>
          <w:color w:val="auto"/>
          <w:bdr w:val="none" w:sz="0" w:space="0" w:color="auto"/>
          <w:lang w:val="it"/>
        </w:rPr>
        <w:t xml:space="preserve"> - </w:t>
      </w:r>
      <w:r w:rsidRPr="00C805A0">
        <w:rPr>
          <w:rFonts w:eastAsia="Arial" w:cs="Times New Roman"/>
          <w:bCs/>
          <w:color w:val="auto"/>
          <w:bdr w:val="none" w:sz="0" w:space="0" w:color="auto"/>
          <w:lang w:val="it"/>
        </w:rPr>
        <w:t>are the subject of a patent application by PFN</w:t>
      </w:r>
      <w:r w:rsidR="00E34334">
        <w:rPr>
          <w:rFonts w:eastAsia="Arial" w:cs="Times New Roman"/>
          <w:bCs/>
          <w:color w:val="auto"/>
          <w:bdr w:val="none" w:sz="0" w:space="0" w:color="auto"/>
          <w:lang w:val="it"/>
        </w:rPr>
        <w:t>"</w:t>
      </w:r>
      <w:r w:rsidRPr="00C805A0">
        <w:rPr>
          <w:rFonts w:eastAsia="Arial" w:cs="Times New Roman"/>
          <w:bCs/>
          <w:color w:val="auto"/>
          <w:bdr w:val="none" w:sz="0" w:space="0" w:color="auto"/>
          <w:lang w:val="it"/>
        </w:rPr>
        <w:t xml:space="preserve">. The digital tracking system of machinery and equipment operations not only optimises farm and agronomic management, but also provides all players in the supply chain with a great deal of information on field operations, proving particularly useful for drawing up sustainability reports. The open xFarm and Precision Farming Network ecosystem is therefore also a strategic tool for the agri-food chain, greatly facilitating product traceability. </w:t>
      </w:r>
      <w:r w:rsidRPr="00C805A0">
        <w:rPr>
          <w:rFonts w:eastAsia="Arial" w:cs="Times New Roman"/>
          <w:bCs/>
          <w:i/>
          <w:iCs/>
          <w:color w:val="auto"/>
          <w:bdr w:val="none" w:sz="0" w:space="0" w:color="auto"/>
          <w:lang w:val="it"/>
        </w:rPr>
        <w:t>"The goal is a progressive digitisation of the entire agricultural sector. Interconnecting different data sources, such as those of machinery and implements</w:t>
      </w:r>
      <w:r w:rsidR="00E34334">
        <w:rPr>
          <w:rFonts w:eastAsia="Arial" w:cs="Times New Roman"/>
          <w:bCs/>
          <w:i/>
          <w:iCs/>
          <w:color w:val="auto"/>
          <w:bdr w:val="none" w:sz="0" w:space="0" w:color="auto"/>
          <w:lang w:val="it"/>
        </w:rPr>
        <w:t xml:space="preserve"> -</w:t>
      </w:r>
      <w:r w:rsidRPr="00C805A0">
        <w:rPr>
          <w:rFonts w:eastAsia="Arial" w:cs="Times New Roman"/>
          <w:bCs/>
          <w:i/>
          <w:iCs/>
          <w:color w:val="auto"/>
          <w:bdr w:val="none" w:sz="0" w:space="0" w:color="auto"/>
          <w:lang w:val="it"/>
        </w:rPr>
        <w:t xml:space="preserve"> </w:t>
      </w:r>
      <w:r w:rsidRPr="00C805A0">
        <w:rPr>
          <w:rFonts w:eastAsia="Arial" w:cs="Times New Roman"/>
          <w:bCs/>
          <w:color w:val="auto"/>
          <w:bdr w:val="none" w:sz="0" w:space="0" w:color="auto"/>
          <w:lang w:val="it"/>
        </w:rPr>
        <w:t>added Matteo Vanotti, CEO of xFarm Technologies</w:t>
      </w:r>
      <w:r w:rsidR="00E34334">
        <w:rPr>
          <w:rFonts w:eastAsia="Arial" w:cs="Times New Roman"/>
          <w:bCs/>
          <w:color w:val="auto"/>
          <w:bdr w:val="none" w:sz="0" w:space="0" w:color="auto"/>
          <w:lang w:val="it"/>
        </w:rPr>
        <w:t xml:space="preserve"> - </w:t>
      </w:r>
      <w:r w:rsidRPr="00C805A0">
        <w:rPr>
          <w:rFonts w:eastAsia="Arial" w:cs="Times New Roman"/>
          <w:bCs/>
          <w:color w:val="auto"/>
          <w:bdr w:val="none" w:sz="0" w:space="0" w:color="auto"/>
          <w:lang w:val="it"/>
        </w:rPr>
        <w:t>is the first requirement to create an open digital ecosystem, to enable the provision of new services, and to support all players in the supply chain towards sustainability. It is pleasing that the PFN group, which includes some important historical brands such as Caffini, Mascar, DCM and Alpego, has decided to embark on this path together with xFarm Technologies</w:t>
      </w:r>
      <w:r w:rsidR="00E34334">
        <w:rPr>
          <w:rFonts w:eastAsia="Arial" w:cs="Times New Roman"/>
          <w:bCs/>
          <w:color w:val="auto"/>
          <w:bdr w:val="none" w:sz="0" w:space="0" w:color="auto"/>
          <w:lang w:val="it"/>
        </w:rPr>
        <w:t>"</w:t>
      </w:r>
      <w:r w:rsidRPr="00C805A0">
        <w:rPr>
          <w:rFonts w:eastAsia="Arial" w:cs="Times New Roman"/>
          <w:bCs/>
          <w:color w:val="auto"/>
          <w:bdr w:val="none" w:sz="0" w:space="0" w:color="auto"/>
          <w:lang w:val="it"/>
        </w:rPr>
        <w:t>. Currently, the xFarm Technologies platform is available on all Caffini, Mascar, DCM and Alpego models, however - the promoters specify - the partnership is also open to other manufacturers.</w:t>
      </w:r>
    </w:p>
    <w:p w14:paraId="1A5A3E16" w14:textId="77777777" w:rsidR="004128DC" w:rsidRPr="00C805A0" w:rsidRDefault="004128DC" w:rsidP="004128DC">
      <w:pPr>
        <w:ind w:left="-284"/>
        <w:jc w:val="both"/>
        <w:rPr>
          <w:rFonts w:cs="Times New Roman"/>
          <w:color w:val="212529"/>
          <w:lang w:val="it"/>
        </w:rPr>
      </w:pPr>
    </w:p>
    <w:p w14:paraId="130C9B20" w14:textId="3CAC33B1" w:rsidR="005B612C"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5B612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144B" w14:textId="77777777" w:rsidR="001B4809" w:rsidRDefault="001B4809">
      <w:r>
        <w:separator/>
      </w:r>
    </w:p>
  </w:endnote>
  <w:endnote w:type="continuationSeparator" w:id="0">
    <w:p w14:paraId="13D511A7" w14:textId="77777777" w:rsidR="001B4809" w:rsidRDefault="001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40EB" w14:textId="77777777" w:rsidR="001B4809" w:rsidRDefault="001B4809">
      <w:r>
        <w:separator/>
      </w:r>
    </w:p>
  </w:footnote>
  <w:footnote w:type="continuationSeparator" w:id="0">
    <w:p w14:paraId="2C5FB49C" w14:textId="77777777" w:rsidR="001B4809" w:rsidRDefault="001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D8A5" w14:textId="77777777" w:rsidR="005B612C"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18CB48B0" wp14:editId="49B056E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A9E2" w14:textId="77777777" w:rsidR="005B612C"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D0313B8" wp14:editId="4A1842F9">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FCE2F17" wp14:editId="43F136A9">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7CAB8CE" wp14:editId="57206E4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B9A69E8" w14:textId="77777777" w:rsidR="005B612C"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480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59EF"/>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12C"/>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34334"/>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A662E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docId:98293BEAE9C26144C4ABB6E249E2BABF</cp:keywords>
  <cp:lastModifiedBy>Robert C</cp:lastModifiedBy>
  <cp:revision>3</cp:revision>
  <cp:lastPrinted>2022-11-10T11:16:00Z</cp:lastPrinted>
  <dcterms:created xsi:type="dcterms:W3CDTF">2022-11-10T19:29:00Z</dcterms:created>
  <dcterms:modified xsi:type="dcterms:W3CDTF">2022-11-11T16:15:00Z</dcterms:modified>
</cp:coreProperties>
</file>